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72" w:rsidRDefault="004C1172" w:rsidP="00A40E03">
      <w:pPr>
        <w:spacing w:after="0" w:line="240" w:lineRule="auto"/>
        <w:jc w:val="right"/>
        <w:rPr>
          <w:rFonts w:ascii="Times New Roman" w:hAnsi="Times New Roman"/>
        </w:rPr>
      </w:pPr>
      <w:r w:rsidRPr="00DA73BA">
        <w:rPr>
          <w:rFonts w:ascii="Times New Roman" w:hAnsi="Times New Roman"/>
        </w:rPr>
        <w:t>Приложение 2</w:t>
      </w:r>
      <w:r w:rsidRPr="00A40E03">
        <w:rPr>
          <w:rFonts w:ascii="Times New Roman" w:hAnsi="Times New Roman"/>
        </w:rPr>
        <w:t xml:space="preserve"> </w:t>
      </w:r>
      <w:r w:rsidRPr="00DA73BA">
        <w:rPr>
          <w:rFonts w:ascii="Times New Roman" w:hAnsi="Times New Roman"/>
        </w:rPr>
        <w:t>к постановлению</w:t>
      </w:r>
    </w:p>
    <w:p w:rsidR="004C1172" w:rsidRDefault="004C1172" w:rsidP="00A40E03">
      <w:pPr>
        <w:spacing w:after="0" w:line="240" w:lineRule="auto"/>
        <w:jc w:val="right"/>
        <w:rPr>
          <w:rFonts w:ascii="Times New Roman" w:hAnsi="Times New Roman"/>
        </w:rPr>
      </w:pPr>
      <w:r w:rsidRPr="00DA73BA">
        <w:rPr>
          <w:rFonts w:ascii="Times New Roman" w:hAnsi="Times New Roman"/>
        </w:rPr>
        <w:t xml:space="preserve"> Администрации города Ржева </w:t>
      </w:r>
    </w:p>
    <w:p w:rsidR="004C1172" w:rsidRPr="00DA73BA" w:rsidRDefault="004C1172" w:rsidP="00A40E03">
      <w:pPr>
        <w:spacing w:after="0" w:line="240" w:lineRule="auto"/>
        <w:jc w:val="right"/>
        <w:rPr>
          <w:rFonts w:ascii="Times New Roman" w:hAnsi="Times New Roman"/>
        </w:rPr>
      </w:pPr>
      <w:r w:rsidRPr="00DA73BA">
        <w:rPr>
          <w:rFonts w:ascii="Times New Roman" w:hAnsi="Times New Roman"/>
        </w:rPr>
        <w:t>Тверской области</w:t>
      </w:r>
    </w:p>
    <w:p w:rsidR="004C1172" w:rsidRDefault="004C1172" w:rsidP="00A40E03">
      <w:pPr>
        <w:spacing w:after="0" w:line="240" w:lineRule="auto"/>
        <w:jc w:val="right"/>
        <w:rPr>
          <w:rFonts w:ascii="Times New Roman" w:hAnsi="Times New Roman"/>
        </w:rPr>
      </w:pPr>
      <w:r w:rsidRPr="00DA73BA">
        <w:rPr>
          <w:rFonts w:ascii="Times New Roman" w:hAnsi="Times New Roman"/>
        </w:rPr>
        <w:t>от 30.12.2021  № 1036</w:t>
      </w:r>
    </w:p>
    <w:p w:rsidR="004C1172" w:rsidRPr="00DA73BA" w:rsidRDefault="004C1172" w:rsidP="00A40E03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11000" w:type="dxa"/>
        <w:tblInd w:w="-992" w:type="dxa"/>
        <w:tblLayout w:type="fixed"/>
        <w:tblLook w:val="00A0"/>
      </w:tblPr>
      <w:tblGrid>
        <w:gridCol w:w="11000"/>
      </w:tblGrid>
      <w:tr w:rsidR="004C1172" w:rsidRPr="008C6033" w:rsidTr="005C03E3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C1172" w:rsidRPr="00411755" w:rsidRDefault="004C1172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bookmarkStart w:id="0" w:name="_GoBack"/>
            <w:bookmarkEnd w:id="0"/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4C1172" w:rsidRPr="008C6033" w:rsidTr="005C03E3">
        <w:trPr>
          <w:trHeight w:val="470"/>
        </w:trPr>
        <w:tc>
          <w:tcPr>
            <w:tcW w:w="11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1172" w:rsidRDefault="004C1172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к Муниципальной программе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 Ржева Тверской области</w:t>
            </w:r>
          </w:p>
          <w:p w:rsidR="004C1172" w:rsidRPr="00411755" w:rsidRDefault="004C1172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"Обеспечение правопорядка и безопасности населения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города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Ржева Тверской области" на 2020-2025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4C1172" w:rsidRPr="008C6033" w:rsidTr="005C03E3">
        <w:trPr>
          <w:trHeight w:val="308"/>
        </w:trPr>
        <w:tc>
          <w:tcPr>
            <w:tcW w:w="11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172" w:rsidRPr="0076639D" w:rsidRDefault="004C1172" w:rsidP="007663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C1172" w:rsidRDefault="004C1172"/>
    <w:tbl>
      <w:tblPr>
        <w:tblW w:w="11016" w:type="dxa"/>
        <w:tblInd w:w="-992" w:type="dxa"/>
        <w:tblLayout w:type="fixed"/>
        <w:tblLook w:val="00A0"/>
      </w:tblPr>
      <w:tblGrid>
        <w:gridCol w:w="960"/>
        <w:gridCol w:w="960"/>
        <w:gridCol w:w="960"/>
        <w:gridCol w:w="1190"/>
        <w:gridCol w:w="4070"/>
        <w:gridCol w:w="1920"/>
        <w:gridCol w:w="720"/>
        <w:gridCol w:w="90"/>
        <w:gridCol w:w="146"/>
      </w:tblGrid>
      <w:tr w:rsidR="004C1172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411755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C1172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411755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основных показателей Муниципальной программы города Ржева Тверской области</w:t>
            </w:r>
          </w:p>
        </w:tc>
      </w:tr>
      <w:tr w:rsidR="004C1172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411755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"Обеспечение правопорядка и безопасности населения города Ржева</w:t>
            </w:r>
          </w:p>
        </w:tc>
      </w:tr>
      <w:tr w:rsidR="004C1172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Тверской области" на 2020 - 2025</w:t>
            </w: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  <w:p w:rsidR="004C1172" w:rsidRPr="00411755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C1172" w:rsidRPr="008C6033" w:rsidTr="005C03E3">
        <w:trPr>
          <w:gridAfter w:val="2"/>
          <w:wAfter w:w="236" w:type="dxa"/>
          <w:trHeight w:val="1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1. Программа - муниципальная программа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2. Цель - цель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3. Подпрограмма - подпрограмма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4. Задача - задача подпрограммы.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5. Показатель - показатель цели программы, показатель задачи подпрограммы.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Методика расчета показателя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получения информации для расчета значения показателя</w:t>
            </w:r>
          </w:p>
        </w:tc>
      </w:tr>
      <w:tr w:rsidR="004C1172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gridAfter w:val="2"/>
          <w:wAfter w:w="236" w:type="dxa"/>
          <w:trHeight w:val="33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4C1172" w:rsidRPr="008C6033" w:rsidTr="00AB30E6">
        <w:trPr>
          <w:gridAfter w:val="2"/>
          <w:wAfter w:w="236" w:type="dxa"/>
          <w:trHeight w:val="1052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C1172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города Ржева Тверской области </w:t>
            </w: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«Обеспечение правопорядка и безопасности населения города Ржева Тверской области» 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 2020-2025</w:t>
            </w: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4C1172" w:rsidRPr="008C6033" w:rsidTr="005C03E3">
        <w:trPr>
          <w:gridAfter w:val="2"/>
          <w:wAfter w:w="236" w:type="dxa"/>
          <w:trHeight w:val="3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C1172" w:rsidRPr="005C03E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Цель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1 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безопасности жизнедеятельности населения на территори</w:t>
            </w:r>
            <w:r>
              <w:rPr>
                <w:rFonts w:ascii="Times New Roman" w:hAnsi="Times New Roman"/>
                <w:sz w:val="18"/>
                <w:szCs w:val="18"/>
              </w:rPr>
              <w:t>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gridAfter w:val="2"/>
          <w:wAfter w:w="236" w:type="dxa"/>
          <w:trHeight w:val="6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«Уровень преступности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П1Ц=(КПЗ/СЧН)*100%, где П1Ц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показатель 1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цели программы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КПЗ -количество зарегистрированных преступлений,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4C1172" w:rsidRPr="008C6033" w:rsidTr="005F4068">
        <w:trPr>
          <w:gridAfter w:val="2"/>
          <w:wAfter w:w="236" w:type="dxa"/>
          <w:trHeight w:val="3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2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Количество правонарушений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4C1172" w:rsidRPr="008C6033" w:rsidTr="005C03E3">
        <w:trPr>
          <w:gridAfter w:val="2"/>
          <w:wAfter w:w="236" w:type="dxa"/>
          <w:trHeight w:val="219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3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Риск населения пострадать от действий террористической или экстремистской направленности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Ц3=(КПТА+КТТА+КПЭН+КТЭН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СЧН*100%, где П1Ц1- показатель 3 цели программы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КПТА -количество погибших в результате террористического акта, КТТА-количество травмированных в результате террористического акта, КПЭН-количество погибших от действий экстремистской направленности, КТЭН- количество травмированных в результате действий экстремистской направленности,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4C1172" w:rsidRPr="008C6033" w:rsidTr="005C03E3">
        <w:trPr>
          <w:gridAfter w:val="2"/>
          <w:wAfter w:w="236" w:type="dxa"/>
          <w:trHeight w:val="112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«Уровень первичной заболеваемости наркоманией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П1Ц4=(КЛВВДН/СЧН)*100%, где П1Ц4- показатель 1 цели программы 4, КЛВВДН- количество лиц у которых впервые выявлен диагноз "наркомания",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4C1172" w:rsidRPr="008C6033" w:rsidTr="00A40E03">
        <w:trPr>
          <w:gridAfter w:val="2"/>
          <w:wAfter w:w="236" w:type="dxa"/>
          <w:trHeight w:val="124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5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Уровень преступности и правонарушений со стороны несовершеннолетних граждан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П1Ц5=(КЗПНЛ+КПрНЛ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/СЧН*100%, где П1Ц5- показатель 1 цели программы 5, КЗПНЛ -количество преступлений, совершенных несовершеннолетними лицами, КПрНЛ-количество правонарушений, совершенных несовершеннолетними лицами,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4C1172" w:rsidRPr="008C6033" w:rsidTr="005F4068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  <w:t>Показатель 6 «Риск населения пострадать от чрезвычайных ситуаций природного и техногенного характера»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П1Ц6=(КПЧС+КПогЧС)/СЧН*100%, где П1Ц1- показатель 1 цели программы 3, КПЧС -количество пострадавших в результате чрезвычайной ситуации, КПогЧС-количество погибших в результате чрезвычайной ситуации,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 и ЧС</w:t>
            </w:r>
          </w:p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</w:tr>
      <w:tr w:rsidR="004C1172" w:rsidRPr="008C6033" w:rsidTr="005F4068">
        <w:trPr>
          <w:trHeight w:val="69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  <w:p w:rsidR="004C1172" w:rsidRPr="005F4068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ru-RU"/>
              </w:rPr>
            </w:pPr>
            <w:r w:rsidRPr="005F4068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1</w:t>
            </w:r>
            <w:r w:rsidRPr="005F4068">
              <w:rPr>
                <w:rFonts w:ascii="Times New Roman" w:hAnsi="Times New Roman"/>
                <w:b/>
                <w:sz w:val="18"/>
                <w:szCs w:val="18"/>
              </w:rPr>
              <w:t xml:space="preserve">   "Укрепление правопорядка и общественной безопасности в городе Ржеве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"Снижение   общего   числа зарегистрированных преступлений, снижение  доли  тяжких и особо тяжких  преступлений"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22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1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"Количество преступлений,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25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2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преступлений, совершенных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3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3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 раскрытых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9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4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Уровень преступности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П4З1=(КПЗОМ/КПЗ)*100%, где П4З1- показатель 4 задачи 1 подпрограммы, КПЗОМ-количество зарегистрированных преступлений, совершенных в общественных местах, КПЗ- количество зарегистрированных преступлений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3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5 «Уровень раскрываемости п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реступлений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B7257E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П5З1=(КПРГС/КПЗ)*100%, где П5З1-показатель 5 задачи 1 подпрограммы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</w:t>
            </w: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, КПРГС- количество преступлений раскрытых "по горячим следам", КПЗ- количество зарегистрированных преступлений)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B7257E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63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"Повышение    эффективности   профилактики правонарушений"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7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"Количество правонарушений,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8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2 "Количество правонарушений, совершенных повторно одним и тем же лицом"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35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3 "Доля лиц, повторно привлекающихся к ответственности за совершение правонарушений к общему числу лиц, привлеченных к ответственности по вступившим в законную силу Постановлениям за определенный период"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П3З2=КПСП/КП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*100%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где П3З2- показатель 3 задачи 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подпрограммы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КПСП- количество правонарушений совершенных повторно одним и тем же лицом, КП- общее количество правонарушений.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4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FA0CEC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A0CEC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2</w:t>
            </w:r>
            <w:r w:rsidRPr="00FA0CEC">
              <w:rPr>
                <w:rFonts w:ascii="Times New Roman" w:hAnsi="Times New Roman"/>
                <w:b/>
                <w:sz w:val="18"/>
                <w:szCs w:val="18"/>
              </w:rPr>
              <w:t xml:space="preserve">  "Противодействие терроризму и экстремизму, минимизация и ликвидация последствий его проявлений на территории города Ржева"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22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Усиление антитеррористической защищенности объектов с массовым пребыванием людей в городе Ржеве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2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351886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51886">
              <w:rPr>
                <w:rFonts w:ascii="Times New Roman" w:hAnsi="Times New Roman"/>
                <w:b/>
                <w:bCs/>
                <w:sz w:val="18"/>
                <w:szCs w:val="18"/>
              </w:rPr>
              <w:t>Показатель 1</w:t>
            </w:r>
            <w:r w:rsidRPr="00351886">
              <w:rPr>
                <w:rFonts w:ascii="Times New Roman" w:hAnsi="Times New Roman"/>
                <w:b/>
                <w:sz w:val="18"/>
                <w:szCs w:val="18"/>
              </w:rPr>
              <w:t xml:space="preserve"> "Количество видеокамер установленных в общественных местах города Ржева"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             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41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1417B4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417B4">
              <w:rPr>
                <w:rFonts w:ascii="Times New Roman" w:hAnsi="Times New Roman"/>
                <w:b/>
                <w:bCs/>
                <w:sz w:val="18"/>
                <w:szCs w:val="18"/>
              </w:rPr>
              <w:t>Показатель 2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"Количество установленных систем оповещения и управления эвакуацией в  местах массового пребывания людей</w:t>
            </w:r>
            <w:r w:rsidRPr="001417B4">
              <w:rPr>
                <w:rFonts w:ascii="Times New Roman" w:hAnsi="Times New Roman"/>
                <w:b/>
                <w:sz w:val="18"/>
                <w:szCs w:val="18"/>
              </w:rPr>
              <w:t>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             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1417B4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417B4">
              <w:rPr>
                <w:rFonts w:ascii="Times New Roman" w:hAnsi="Times New Roman"/>
                <w:b/>
                <w:sz w:val="18"/>
                <w:szCs w:val="18"/>
              </w:rPr>
              <w:t>Показатель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3</w:t>
            </w:r>
            <w:r w:rsidRPr="001417B4">
              <w:rPr>
                <w:rFonts w:ascii="Times New Roman" w:hAnsi="Times New Roman"/>
                <w:b/>
                <w:sz w:val="18"/>
                <w:szCs w:val="18"/>
              </w:rPr>
              <w:t xml:space="preserve"> «Уровень безопасности помещений, занимаемых администрацией города»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П1З2=(КОМПЛСВ/КОМПЛ)*100%, где П1З2- показатель 1 задачи 2 подпрограммы, КПЗАГ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количество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помещений, занимаемых администрацией города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КОМПЛ- общее количество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заключенных договоров охраны помещений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</w:tr>
      <w:tr w:rsidR="004C1172" w:rsidRPr="008C6033" w:rsidTr="005C03E3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адача 2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"Предупреждение угроз терроризма и экстремизма в городе Ржеве Тверской области во взаимодействии с органами государственной власти, органами местного самоуправления, религиозными организациями, общественными объединениями и иными институтами гражданского общества"</w:t>
            </w:r>
          </w:p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gridAfter w:val="2"/>
          <w:wAfter w:w="236" w:type="dxa"/>
          <w:trHeight w:val="6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Доля жителей города Ржева Тверской области, охваченных мероприятиями по предупреждению угроз терроризма и экстремизма в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П1З3=(СЧНОМПТ/СЧН)*100%, где П1З3- показатель 1 задачи 3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СЧНОМПТ- средняя численность населения охваченная мероприятиями по предупреждению террористически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угроз, СЧН- средняя численность населения города Ржева.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</w:tr>
      <w:tr w:rsidR="004C1172" w:rsidRPr="008C6033" w:rsidTr="005C03E3">
        <w:trPr>
          <w:gridAfter w:val="2"/>
          <w:wAfter w:w="236" w:type="dxa"/>
          <w:trHeight w:val="67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184152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84152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3</w:t>
            </w:r>
            <w:r w:rsidRPr="00184152">
              <w:rPr>
                <w:rFonts w:ascii="Times New Roman" w:hAnsi="Times New Roman"/>
                <w:b/>
                <w:sz w:val="18"/>
                <w:szCs w:val="18"/>
              </w:rPr>
              <w:t xml:space="preserve">   "Комплексные меры противодействия злоупотреблению наркотическими средствами, психотропными веществами и их незаконному обороту в городе Ржеве"</w:t>
            </w:r>
          </w:p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7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Сокращение спроса на наркотики в Тверской области за счет совершенствования системы профилактики немедицинского потребления наркотиков"</w:t>
            </w:r>
          </w:p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44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«Первичная заболеваемость наркоманией в городе Ржеве Тверской области»</w:t>
            </w:r>
          </w:p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0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преступлений в сфере незаконного оборота наркотиков, зарегистрированных в городе Ржеве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1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«Уровень преступности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П3З1=(КПНОН/КП)*100%, где П3З1- показатель 3 задачи 1, КПНОН- количество преступлений в сфере незаконного оборота наркотиков, КП- общее количество преступлений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3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«Доля тяжких и особо тяжких преступлений в общем количестве преступлений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П4З1=(КТП/КП)*100%, где П4З1- показатель 4 задачи 1, КТП- количество тяжких и особо тяжких преступлений в сфере незаконного оборота наркотиков, КП- общее количество преступлений в сфере незаконного оборота наркотиков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Ржевская межрайонная прокуратура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1E33F6">
        <w:trPr>
          <w:trHeight w:val="16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"Сокращение спроса на наркотики в городе Ржеве Тверской области за счет совершенствования системы лечения больных наркоманией"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16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больных наркоманией, состоящих на диспансерном учете»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70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Показатель 2 «Уровень больных наркоманией в городе Ржеве 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П2З2=(СЧНБН/СЧН)*100%, где П2З2- показатель 2 задачи 2, СЧНБН-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больных наркоманией, СЧН- средняя численность населения г.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32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«Удельный вес больных наркоманией, снятых с диспансерного учета в связи с выздоровлением, от числа больных наркоманией, состоящих на диспансерном учет»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П3З2=(ЧБСДУ/ЧБДУ)*100%, где П3З2- показатель 3 задачи 2, ЧБСДУ- численность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снятых с диспансерного учета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связи с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выздоровлени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ем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ЧБДУ- число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 состоящих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диспансерном учете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36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9E6B4B" w:rsidRDefault="004C1172" w:rsidP="009E6B4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6B4B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4</w:t>
            </w:r>
            <w:r w:rsidRPr="009E6B4B">
              <w:rPr>
                <w:rFonts w:ascii="Times New Roman" w:hAnsi="Times New Roman"/>
                <w:b/>
                <w:sz w:val="18"/>
                <w:szCs w:val="18"/>
              </w:rPr>
              <w:t xml:space="preserve">   "Профилактика  правонарушений  и  преступлений несовершеннолетних в городе Ржеве"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 1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"Профилактика правонарушений и преступности несовершеннолетних в городе Ржеве и совершенствование реабилитационной работы с несовершеннолетними, оказавшимися в трудной жизненной ситуации"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5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«Количество преступлений, совершенных несовершеннолетними на территории города Ржева»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79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административных правонарушений, совершенных несовершеннолетними на территории города Ржева»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29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«Совершенствование методики реабилитационной работы с несовершеннолетними, оказавшимися в трудной жизненной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ind w:right="-108" w:hanging="12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 – 1/нет - 0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47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«Количество семей, находящихся в социально-опасном положении»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53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5 «Количество семей, находящихся в трудной жизне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59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5C03E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Научно-методическая и информационно-аналитическая работа по профилактике правонарушений и преступлений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70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1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«Количество научно-методических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77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2 «Количество информационно-аналитических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83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3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Организация повышения квалификации кадров, занимающихся профилактикой правонарушений и преступности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1172" w:rsidRPr="008C6033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63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азатель  «Количество семинаров  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по повышению квалификации кадров»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9E6B4B" w:rsidRDefault="004C1172" w:rsidP="00D037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6B4B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5</w:t>
            </w:r>
            <w:r w:rsidRPr="009E6B4B">
              <w:rPr>
                <w:rFonts w:ascii="Times New Roman" w:hAnsi="Times New Roman"/>
                <w:b/>
                <w:sz w:val="18"/>
                <w:szCs w:val="18"/>
              </w:rPr>
              <w:t xml:space="preserve">   "Снижение рисков и смягчение последствий</w:t>
            </w:r>
            <w:r w:rsidRPr="009E6B4B">
              <w:rPr>
                <w:rFonts w:ascii="Times New Roman" w:hAnsi="Times New Roman"/>
                <w:b/>
                <w:sz w:val="18"/>
                <w:szCs w:val="18"/>
              </w:rPr>
              <w:br/>
              <w:t>чрезвычайных ситуаций природного и техногенного</w:t>
            </w:r>
            <w:r w:rsidRPr="009E6B4B">
              <w:rPr>
                <w:rFonts w:ascii="Times New Roman" w:hAnsi="Times New Roman"/>
                <w:b/>
                <w:sz w:val="18"/>
                <w:szCs w:val="18"/>
              </w:rPr>
              <w:br/>
              <w:t>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52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8C603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готовности органов управления, сил и средств города Ржева Тверской области к защите населения и территорий от чрезвычайн</w:t>
            </w:r>
            <w:r>
              <w:rPr>
                <w:rFonts w:ascii="Times New Roman" w:hAnsi="Times New Roman"/>
                <w:sz w:val="18"/>
                <w:szCs w:val="18"/>
              </w:rPr>
              <w:t>ой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ситуаци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природного и техногенного характера"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177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Количество принятых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нормативно-правовых актов муниципального образования города Ржева в области гражданской обороны, защиты населения и территорий от чрезвычайных ситуаций природного и техногенного характера»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Ржева"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111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5C03E3" w:rsidRDefault="004C1172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58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погибших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C03E3">
        <w:trPr>
          <w:trHeight w:val="106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«Число пострадавших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 "Управление ГОЧС </w:t>
            </w:r>
          </w:p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C1172" w:rsidRPr="008C6033" w:rsidTr="005F4068">
        <w:trPr>
          <w:trHeight w:val="160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«Количество аварийно-спасательных и других неотложных работ - АСДНР, проведенных силами поисково-спасательного отряда МУ "Управление ГОЧС г. Ржева"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C1172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4C1172" w:rsidRPr="0076639D" w:rsidRDefault="004C1172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1172" w:rsidRPr="0076639D" w:rsidRDefault="004C1172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C1172" w:rsidRPr="0076639D" w:rsidRDefault="004C1172" w:rsidP="0076639D">
      <w:pPr>
        <w:rPr>
          <w:rFonts w:ascii="Times New Roman" w:hAnsi="Times New Roman"/>
          <w:sz w:val="18"/>
          <w:szCs w:val="18"/>
        </w:rPr>
      </w:pPr>
    </w:p>
    <w:sectPr w:rsidR="004C1172" w:rsidRPr="0076639D" w:rsidSect="005C03E3">
      <w:pgSz w:w="11906" w:h="16838"/>
      <w:pgMar w:top="1134" w:right="35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57E"/>
    <w:rsid w:val="000379D6"/>
    <w:rsid w:val="00063385"/>
    <w:rsid w:val="00071412"/>
    <w:rsid w:val="00093CB8"/>
    <w:rsid w:val="000B4316"/>
    <w:rsid w:val="000E404B"/>
    <w:rsid w:val="000F2902"/>
    <w:rsid w:val="000F3D2F"/>
    <w:rsid w:val="001040B1"/>
    <w:rsid w:val="001136AE"/>
    <w:rsid w:val="001417B4"/>
    <w:rsid w:val="00144009"/>
    <w:rsid w:val="001631CA"/>
    <w:rsid w:val="00170FA9"/>
    <w:rsid w:val="00184152"/>
    <w:rsid w:val="001D7F8D"/>
    <w:rsid w:val="001E33F6"/>
    <w:rsid w:val="002020C3"/>
    <w:rsid w:val="00207209"/>
    <w:rsid w:val="002124B4"/>
    <w:rsid w:val="002345BA"/>
    <w:rsid w:val="00276077"/>
    <w:rsid w:val="00294516"/>
    <w:rsid w:val="002A079E"/>
    <w:rsid w:val="002A4021"/>
    <w:rsid w:val="002A6E38"/>
    <w:rsid w:val="002C21F8"/>
    <w:rsid w:val="002D432F"/>
    <w:rsid w:val="002E36B7"/>
    <w:rsid w:val="002F5F63"/>
    <w:rsid w:val="00301A1C"/>
    <w:rsid w:val="00327459"/>
    <w:rsid w:val="00345677"/>
    <w:rsid w:val="003506A1"/>
    <w:rsid w:val="00351886"/>
    <w:rsid w:val="00397169"/>
    <w:rsid w:val="003D24C7"/>
    <w:rsid w:val="003E1072"/>
    <w:rsid w:val="00411755"/>
    <w:rsid w:val="00423CB4"/>
    <w:rsid w:val="00454CD5"/>
    <w:rsid w:val="00457157"/>
    <w:rsid w:val="004C1172"/>
    <w:rsid w:val="00590FAD"/>
    <w:rsid w:val="005C03E3"/>
    <w:rsid w:val="005C232C"/>
    <w:rsid w:val="005E5BA6"/>
    <w:rsid w:val="005E5E56"/>
    <w:rsid w:val="005F4068"/>
    <w:rsid w:val="00635C0D"/>
    <w:rsid w:val="0067033F"/>
    <w:rsid w:val="0067463A"/>
    <w:rsid w:val="006A000C"/>
    <w:rsid w:val="006B215D"/>
    <w:rsid w:val="006C438E"/>
    <w:rsid w:val="006D44D3"/>
    <w:rsid w:val="00712B8E"/>
    <w:rsid w:val="00734B2C"/>
    <w:rsid w:val="0076639D"/>
    <w:rsid w:val="00812D90"/>
    <w:rsid w:val="0083283D"/>
    <w:rsid w:val="00845D73"/>
    <w:rsid w:val="00863F37"/>
    <w:rsid w:val="00865741"/>
    <w:rsid w:val="008B5032"/>
    <w:rsid w:val="008C6033"/>
    <w:rsid w:val="008D01E9"/>
    <w:rsid w:val="008D6A57"/>
    <w:rsid w:val="00910527"/>
    <w:rsid w:val="00976F8E"/>
    <w:rsid w:val="009C2D21"/>
    <w:rsid w:val="009E6B4B"/>
    <w:rsid w:val="00A070DA"/>
    <w:rsid w:val="00A105DE"/>
    <w:rsid w:val="00A40E03"/>
    <w:rsid w:val="00A61D8A"/>
    <w:rsid w:val="00A6665D"/>
    <w:rsid w:val="00AB30E6"/>
    <w:rsid w:val="00AF00A2"/>
    <w:rsid w:val="00B11FC6"/>
    <w:rsid w:val="00B45541"/>
    <w:rsid w:val="00B600B4"/>
    <w:rsid w:val="00B608F8"/>
    <w:rsid w:val="00B7257E"/>
    <w:rsid w:val="00BB3559"/>
    <w:rsid w:val="00BC4104"/>
    <w:rsid w:val="00BC78FD"/>
    <w:rsid w:val="00C256BC"/>
    <w:rsid w:val="00C43275"/>
    <w:rsid w:val="00C91399"/>
    <w:rsid w:val="00CB1919"/>
    <w:rsid w:val="00CC75F4"/>
    <w:rsid w:val="00CD1138"/>
    <w:rsid w:val="00CD422A"/>
    <w:rsid w:val="00CF7105"/>
    <w:rsid w:val="00D0221D"/>
    <w:rsid w:val="00D03784"/>
    <w:rsid w:val="00D0531A"/>
    <w:rsid w:val="00D23B4B"/>
    <w:rsid w:val="00DA73BA"/>
    <w:rsid w:val="00DE025D"/>
    <w:rsid w:val="00DE7FC8"/>
    <w:rsid w:val="00E36FBC"/>
    <w:rsid w:val="00E5262A"/>
    <w:rsid w:val="00E73DD7"/>
    <w:rsid w:val="00EA618E"/>
    <w:rsid w:val="00EE6886"/>
    <w:rsid w:val="00F06BD0"/>
    <w:rsid w:val="00F54149"/>
    <w:rsid w:val="00FA0CEC"/>
    <w:rsid w:val="00FA1D4A"/>
    <w:rsid w:val="00FC4EE9"/>
    <w:rsid w:val="00FD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3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6F8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6F8E"/>
    <w:rPr>
      <w:rFonts w:ascii="Tahoma" w:hAnsi="Tahoma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287</TotalTime>
  <Pages>6</Pages>
  <Words>1991</Words>
  <Characters>11354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30</cp:revision>
  <cp:lastPrinted>2022-02-08T13:50:00Z</cp:lastPrinted>
  <dcterms:created xsi:type="dcterms:W3CDTF">2016-03-10T18:11:00Z</dcterms:created>
  <dcterms:modified xsi:type="dcterms:W3CDTF">2022-02-08T13:50:00Z</dcterms:modified>
</cp:coreProperties>
</file>